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C844" w14:textId="77777777" w:rsidR="00740ED1" w:rsidRPr="00740ED1" w:rsidRDefault="00740ED1" w:rsidP="00740ED1">
      <w:pPr>
        <w:spacing w:before="450" w:after="120" w:line="240" w:lineRule="auto"/>
        <w:outlineLvl w:val="1"/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</w:pPr>
      <w:r w:rsidRPr="00740ED1"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  <w:t>Kontejner na bioodpad bude do konce března u ČOV</w:t>
      </w:r>
    </w:p>
    <w:p w14:paraId="6B80B370" w14:textId="77777777" w:rsidR="00740ED1" w:rsidRPr="00740ED1" w:rsidRDefault="00740ED1" w:rsidP="00740ED1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740ED1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370CE9E" w14:textId="77777777" w:rsidR="00740ED1" w:rsidRPr="00740ED1" w:rsidRDefault="00740ED1" w:rsidP="00740ED1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740ED1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59B351D9" w14:textId="77777777" w:rsidR="00740ED1" w:rsidRPr="00740ED1" w:rsidRDefault="00740ED1" w:rsidP="00740ED1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740ED1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F57D27D" w14:textId="77777777" w:rsidR="00740ED1" w:rsidRPr="00740ED1" w:rsidRDefault="00740ED1" w:rsidP="00740ED1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740ED1">
        <w:rPr>
          <w:rFonts w:ascii="Arial" w:eastAsia="Times New Roman" w:hAnsi="Arial" w:cs="Arial"/>
          <w:b/>
          <w:bCs/>
          <w:color w:val="000000"/>
          <w:kern w:val="0"/>
          <w:sz w:val="96"/>
          <w:szCs w:val="96"/>
          <w:lang w:eastAsia="cs-CZ"/>
          <w14:ligatures w14:val="none"/>
        </w:rPr>
        <w:t>BIO ODPAD</w:t>
      </w:r>
    </w:p>
    <w:p w14:paraId="7732EB62" w14:textId="77777777" w:rsidR="00740ED1" w:rsidRPr="00740ED1" w:rsidRDefault="00740ED1" w:rsidP="00740ED1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740ED1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777D16F8" w14:textId="77777777" w:rsidR="00740ED1" w:rsidRPr="00740ED1" w:rsidRDefault="00740ED1" w:rsidP="00740E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</w:p>
    <w:p w14:paraId="14E7186A" w14:textId="77777777" w:rsidR="00740ED1" w:rsidRPr="00740ED1" w:rsidRDefault="00740ED1" w:rsidP="00740ED1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740ED1">
        <w:rPr>
          <w:rFonts w:ascii="Arial" w:eastAsia="Times New Roman" w:hAnsi="Arial" w:cs="Arial"/>
          <w:b/>
          <w:bCs/>
          <w:color w:val="000000"/>
          <w:kern w:val="0"/>
          <w:sz w:val="60"/>
          <w:szCs w:val="60"/>
          <w:lang w:eastAsia="cs-CZ"/>
          <w14:ligatures w14:val="none"/>
        </w:rPr>
        <w:t>Od 26. listopadu 2019 do konce března</w:t>
      </w:r>
      <w:r w:rsidRPr="00740ED1">
        <w:rPr>
          <w:rFonts w:ascii="Arial" w:eastAsia="Times New Roman" w:hAnsi="Arial" w:cs="Arial"/>
          <w:color w:val="000000"/>
          <w:kern w:val="0"/>
          <w:sz w:val="60"/>
          <w:szCs w:val="60"/>
          <w:lang w:eastAsia="cs-CZ"/>
          <w14:ligatures w14:val="none"/>
        </w:rPr>
        <w:t> bude přistaven v ul. Sportovní u ČOV kontejner</w:t>
      </w:r>
    </w:p>
    <w:p w14:paraId="00A058C7" w14:textId="77777777" w:rsidR="00740ED1" w:rsidRPr="00740ED1" w:rsidRDefault="00740ED1" w:rsidP="00740ED1">
      <w:pPr>
        <w:spacing w:before="12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740ED1">
        <w:rPr>
          <w:rFonts w:ascii="Arial" w:eastAsia="Times New Roman" w:hAnsi="Arial" w:cs="Arial"/>
          <w:b/>
          <w:bCs/>
          <w:color w:val="000000"/>
          <w:kern w:val="0"/>
          <w:sz w:val="60"/>
          <w:szCs w:val="60"/>
          <w:lang w:eastAsia="cs-CZ"/>
          <w14:ligatures w14:val="none"/>
        </w:rPr>
        <w:t>pouze na BIO ODPAD</w:t>
      </w:r>
      <w:r w:rsidRPr="00740ED1">
        <w:rPr>
          <w:rFonts w:ascii="Arial" w:eastAsia="Times New Roman" w:hAnsi="Arial" w:cs="Arial"/>
          <w:color w:val="000000"/>
          <w:kern w:val="0"/>
          <w:sz w:val="60"/>
          <w:szCs w:val="60"/>
          <w:lang w:eastAsia="cs-CZ"/>
          <w14:ligatures w14:val="none"/>
        </w:rPr>
        <w:t>.</w:t>
      </w:r>
    </w:p>
    <w:p w14:paraId="2C95EE14" w14:textId="77777777" w:rsidR="00740ED1" w:rsidRDefault="00740ED1"/>
    <w:sectPr w:rsidR="0074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D1"/>
    <w:rsid w:val="0074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9185"/>
  <w15:chartTrackingRefBased/>
  <w15:docId w15:val="{B59FA389-4753-4D1B-8660-2C99C6CC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2023-06-14T08:41:00Z</dcterms:created>
  <dcterms:modified xsi:type="dcterms:W3CDTF">2023-06-14T08:42:00Z</dcterms:modified>
</cp:coreProperties>
</file>