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B16D" w14:textId="77777777" w:rsidR="00BA2EE2" w:rsidRPr="00BA2EE2" w:rsidRDefault="00BA2EE2" w:rsidP="00BA2EE2">
      <w:pPr>
        <w:spacing w:before="450" w:after="120" w:line="240" w:lineRule="auto"/>
        <w:outlineLvl w:val="1"/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</w:pPr>
      <w:r w:rsidRPr="00BA2EE2">
        <w:rPr>
          <w:rFonts w:ascii="Arial" w:eastAsia="Times New Roman" w:hAnsi="Arial" w:cs="Arial"/>
          <w:b/>
          <w:bCs/>
          <w:color w:val="5C5C4C"/>
          <w:kern w:val="0"/>
          <w:sz w:val="37"/>
          <w:szCs w:val="37"/>
          <w:lang w:eastAsia="cs-CZ"/>
          <w14:ligatures w14:val="none"/>
        </w:rPr>
        <w:t>Poplatky v roce 2020</w:t>
      </w:r>
    </w:p>
    <w:p w14:paraId="30798248" w14:textId="77777777" w:rsidR="00BA2EE2" w:rsidRPr="00BA2EE2" w:rsidRDefault="00BA2EE2" w:rsidP="00BA2EE2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087DC46" w14:textId="77777777" w:rsidR="00BA2EE2" w:rsidRPr="00BA2EE2" w:rsidRDefault="00BA2EE2" w:rsidP="00BA2EE2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371A3449" w14:textId="77777777" w:rsidR="00BA2EE2" w:rsidRPr="00BA2EE2" w:rsidRDefault="00BA2EE2" w:rsidP="00BA2EE2">
      <w:pPr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354999C" w14:textId="77777777" w:rsidR="00BA2EE2" w:rsidRPr="00BA2EE2" w:rsidRDefault="00BA2EE2" w:rsidP="00BA2EE2">
      <w:pPr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BA2EE2" w:rsidRPr="00BA2EE2" w14:paraId="034DD23D" w14:textId="77777777" w:rsidTr="00BA2EE2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94EA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TKO (svoz popelnice)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CB67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700 Kč/osobu</w:t>
            </w:r>
          </w:p>
        </w:tc>
      </w:tr>
      <w:tr w:rsidR="00BA2EE2" w:rsidRPr="00BA2EE2" w14:paraId="799F29B2" w14:textId="77777777" w:rsidTr="00BA2E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1AE4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Pes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8787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150 Kč/první pes (200 Kč/každý další pes)</w:t>
            </w:r>
          </w:p>
        </w:tc>
      </w:tr>
      <w:tr w:rsidR="00BA2EE2" w:rsidRPr="00BA2EE2" w14:paraId="16875573" w14:textId="77777777" w:rsidTr="00BA2E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81D4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Pes (důchodce)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9F11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100 Kč/první pes (150 Kč/každý další pes)</w:t>
            </w:r>
          </w:p>
        </w:tc>
      </w:tr>
      <w:tr w:rsidR="00BA2EE2" w:rsidRPr="00BA2EE2" w14:paraId="00EDF0EC" w14:textId="77777777" w:rsidTr="00BA2EE2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E36F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Svoz BIO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E2D" w14:textId="77777777" w:rsidR="00BA2EE2" w:rsidRPr="00BA2EE2" w:rsidRDefault="00BA2EE2" w:rsidP="00BA2E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2E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Bez poplatku</w:t>
            </w:r>
          </w:p>
        </w:tc>
      </w:tr>
    </w:tbl>
    <w:p w14:paraId="434048DA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1437B91A" w14:textId="77777777" w:rsidR="00BA2EE2" w:rsidRPr="00BA2EE2" w:rsidRDefault="00BA2EE2" w:rsidP="00BA2EE2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  <w:t>Platby</w:t>
      </w:r>
    </w:p>
    <w:p w14:paraId="38C4DA96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Obec upřednostňuje placení poplatků </w:t>
      </w:r>
      <w:r w:rsidRPr="00BA2E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bankovním převodem na účet</w:t>
      </w: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.</w:t>
      </w:r>
    </w:p>
    <w:p w14:paraId="7302728C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Číslo účtu:</w:t>
      </w:r>
      <w:r w:rsidRPr="00BA2EE2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 395196369/0800</w:t>
      </w:r>
    </w:p>
    <w:p w14:paraId="3FF15EB1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Variabilní symbol: </w:t>
      </w:r>
      <w:r w:rsidRPr="00BA2E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ČÍSLO POPISNÉ</w:t>
      </w:r>
    </w:p>
    <w:p w14:paraId="29CA93A1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Do zprávy pro příjemce uveďte, o jaký poplatek se jedná (např. 2x TKO + 1x pes).</w:t>
      </w:r>
    </w:p>
    <w:p w14:paraId="5B8E4D78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7D3EE775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 Po uhrazení si můžete vyzvednout známku na OÚ nebo na naší poště nejdříve dva pracovní dny po uskutečnění převodu.</w:t>
      </w:r>
    </w:p>
    <w:p w14:paraId="71425ECC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color w:val="000000"/>
          <w:kern w:val="0"/>
          <w:sz w:val="28"/>
          <w:szCs w:val="28"/>
          <w:lang w:eastAsia="cs-CZ"/>
          <w14:ligatures w14:val="none"/>
        </w:rPr>
        <w:t>Hotově můžete poplatky hradit na OÚ nebo také na naší poště, tam také obratem obdržíte známky.</w:t>
      </w:r>
    </w:p>
    <w:p w14:paraId="1A3BBC83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00BB9F92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Poplatky za svoz TKO (popelnic) zaplaťte do 15. února 2020.</w:t>
      </w:r>
    </w:p>
    <w:p w14:paraId="38E55D6F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523E4A69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3AB97057" w14:textId="77777777" w:rsidR="00BA2EE2" w:rsidRPr="00BA2EE2" w:rsidRDefault="00BA2EE2" w:rsidP="00BA2EE2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77179D68" w14:textId="77777777" w:rsidR="00BA2EE2" w:rsidRPr="00BA2EE2" w:rsidRDefault="00BA2EE2" w:rsidP="00BA2EE2">
      <w:pPr>
        <w:spacing w:before="120" w:line="240" w:lineRule="auto"/>
        <w:jc w:val="right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BA2EE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cs-CZ"/>
          <w14:ligatures w14:val="none"/>
        </w:rPr>
        <w:t>Obecní úřad Tachlovice</w:t>
      </w:r>
    </w:p>
    <w:p w14:paraId="3D67CCAD" w14:textId="77777777" w:rsidR="00BA2EE2" w:rsidRDefault="00BA2EE2"/>
    <w:sectPr w:rsidR="00BA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2"/>
    <w:rsid w:val="00B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793F"/>
  <w15:chartTrackingRefBased/>
  <w15:docId w15:val="{622993FA-A685-4EBE-A977-516B9BB2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30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2023-06-14T08:47:00Z</dcterms:created>
  <dcterms:modified xsi:type="dcterms:W3CDTF">2023-06-14T08:48:00Z</dcterms:modified>
</cp:coreProperties>
</file>